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97C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9C4F7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9C4F7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984D5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84D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84D54" w:rsidRPr="006B00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E05C8" w:rsidRPr="006B00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984D54" w:rsidRDefault="002F054A" w:rsidP="00984D5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84D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นายเกรียงศักดิ์ เหล็กดี</w:t>
            </w:r>
          </w:p>
          <w:p w:rsidR="006C7B37" w:rsidRPr="00984D54" w:rsidRDefault="00984D54" w:rsidP="00984D54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ภูศรี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984D54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E05C8" w:rsidRPr="006B00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984D54" w:rsidRDefault="002F054A" w:rsidP="00984D54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84D54" w:rsidRDefault="00984D54" w:rsidP="00984D5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984D54" w:rsidRPr="00984D54" w:rsidRDefault="00984D54" w:rsidP="00984D5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984D54" w:rsidRPr="00B40A81" w:rsidRDefault="00984D54" w:rsidP="00984D54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 xml:space="preserve">- </w:t>
            </w:r>
            <w:r w:rsidRPr="00B40A81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ระบบฐานข้อมูล/สารสนเทศ</w:t>
            </w:r>
            <w:r w:rsidRPr="00B40A81"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>ของ</w:t>
            </w:r>
            <w:r w:rsidRPr="00B40A81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</w:t>
            </w:r>
            <w:r w:rsidR="002C09B5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br/>
            </w:r>
            <w:r w:rsidRPr="002C09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984D54" w:rsidRDefault="00984D54" w:rsidP="00984D54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-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6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041"/>
            </w:tblGrid>
            <w:tr w:rsidR="00A155E3" w:rsidRPr="003B7C5A" w:rsidTr="00EE05C8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84D54" w:rsidRPr="003B7C5A" w:rsidTr="00EE05C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F108FD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9842C4" w:rsidRDefault="00984D54" w:rsidP="00984D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984D54" w:rsidRPr="003B7C5A" w:rsidTr="00EE05C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F108FD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40A81" w:rsidRDefault="00984D54" w:rsidP="00984D5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40A81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984D54" w:rsidRPr="003B7C5A" w:rsidTr="00EE05C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F108FD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4908B5" w:rsidRDefault="00984D54" w:rsidP="004908B5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</w:rPr>
                  </w:pPr>
                  <w:r w:rsidRPr="004908B5"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  <w:cs/>
                    </w:rPr>
                    <w:t>มีมาตรฐานรายงานสถิติของหน่วยงาน  จำนวน</w:t>
                  </w:r>
                  <w:r w:rsidR="004908B5" w:rsidRPr="004908B5">
                    <w:rPr>
                      <w:rFonts w:ascii="TH SarabunPSK" w:hAnsi="TH SarabunPSK" w:cs="TH SarabunPSK" w:hint="cs"/>
                      <w:color w:val="0D0D0D" w:themeColor="text1" w:themeTint="F2"/>
                      <w:sz w:val="30"/>
                      <w:szCs w:val="30"/>
                      <w:cs/>
                    </w:rPr>
                    <w:t xml:space="preserve"> 1 </w:t>
                  </w:r>
                  <w:r w:rsidRPr="004908B5"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  <w:cs/>
                    </w:rPr>
                    <w:t>รายงาน</w:t>
                  </w:r>
                </w:p>
              </w:tc>
            </w:tr>
            <w:tr w:rsidR="00984D54" w:rsidRPr="003B7C5A" w:rsidTr="00EE05C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F108FD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4908B5" w:rsidRDefault="00984D54" w:rsidP="004908B5">
                  <w:pPr>
                    <w:jc w:val="thaiDistribute"/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</w:rPr>
                  </w:pPr>
                  <w:r w:rsidRPr="004908B5"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  <w:cs/>
                    </w:rPr>
                    <w:t>มีรายงานสถิติที่นำเสนอผู้บริหาร  จำนวน</w:t>
                  </w:r>
                  <w:r w:rsidR="004908B5" w:rsidRPr="004908B5">
                    <w:rPr>
                      <w:rFonts w:ascii="TH SarabunPSK" w:hAnsi="TH SarabunPSK" w:cs="TH SarabunPSK" w:hint="cs"/>
                      <w:color w:val="0D0D0D" w:themeColor="text1" w:themeTint="F2"/>
                      <w:sz w:val="30"/>
                      <w:szCs w:val="30"/>
                      <w:cs/>
                    </w:rPr>
                    <w:t xml:space="preserve"> 1 </w:t>
                  </w:r>
                  <w:r w:rsidRPr="004908B5">
                    <w:rPr>
                      <w:rFonts w:ascii="TH SarabunPSK" w:hAnsi="TH SarabunPSK" w:cs="TH SarabunPSK"/>
                      <w:color w:val="0D0D0D" w:themeColor="text1" w:themeTint="F2"/>
                      <w:sz w:val="30"/>
                      <w:szCs w:val="30"/>
                      <w:cs/>
                    </w:rPr>
                    <w:t>รายงาน</w:t>
                  </w:r>
                </w:p>
              </w:tc>
            </w:tr>
            <w:tr w:rsidR="00984D54" w:rsidRPr="003B7C5A" w:rsidTr="00EE05C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F108FD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004F15" w:rsidRDefault="00984D54" w:rsidP="00984D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D54">
                    <w:rPr>
                      <w:rFonts w:ascii="TH SarabunPSK" w:hAnsi="TH SarabunPSK" w:cs="TH SarabunPSK"/>
                      <w:sz w:val="18"/>
                      <w:szCs w:val="18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984D54" w:rsidRPr="009842C4" w:rsidRDefault="00984D54" w:rsidP="00984D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D54">
                    <w:rPr>
                      <w:rFonts w:ascii="TH SarabunPSK" w:hAnsi="TH SarabunPSK" w:cs="TH SarabunPSK"/>
                      <w:sz w:val="18"/>
                      <w:szCs w:val="18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E05C8">
        <w:trPr>
          <w:trHeight w:val="2973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984D5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4032BC" w:rsidRPr="00AC4F8B" w:rsidRDefault="002B291E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984D54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B291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B09" w:rsidRDefault="00DC2B09">
      <w:r>
        <w:separator/>
      </w:r>
    </w:p>
  </w:endnote>
  <w:endnote w:type="continuationSeparator" w:id="0">
    <w:p w:rsidR="00DC2B09" w:rsidRDefault="00DC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B09" w:rsidRDefault="00DC2B09">
      <w:r>
        <w:separator/>
      </w:r>
    </w:p>
  </w:footnote>
  <w:footnote w:type="continuationSeparator" w:id="0">
    <w:p w:rsidR="00DC2B09" w:rsidRDefault="00DC2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291E" w:rsidRPr="000D3B60" w:rsidRDefault="002B291E" w:rsidP="002B291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B291E" w:rsidRPr="000D3B60" w:rsidRDefault="002B291E" w:rsidP="002B291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291E"/>
    <w:rsid w:val="002C09B5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908B5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3EA5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4D54"/>
    <w:rsid w:val="00991518"/>
    <w:rsid w:val="00994FC2"/>
    <w:rsid w:val="0099556A"/>
    <w:rsid w:val="009B23DE"/>
    <w:rsid w:val="009C12E1"/>
    <w:rsid w:val="009C4F7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7118"/>
    <w:rsid w:val="00C6134E"/>
    <w:rsid w:val="00C67D71"/>
    <w:rsid w:val="00CE50B1"/>
    <w:rsid w:val="00CF0196"/>
    <w:rsid w:val="00CF3888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97C43"/>
    <w:rsid w:val="00DA3363"/>
    <w:rsid w:val="00DA5582"/>
    <w:rsid w:val="00DC244A"/>
    <w:rsid w:val="00DC2B09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05C8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CFA7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BA15A-5238-4ED3-986A-95D7740B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27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19</cp:revision>
  <cp:lastPrinted>2018-04-05T01:06:00Z</cp:lastPrinted>
  <dcterms:created xsi:type="dcterms:W3CDTF">2019-02-04T07:47:00Z</dcterms:created>
  <dcterms:modified xsi:type="dcterms:W3CDTF">2019-06-27T02:22:00Z</dcterms:modified>
</cp:coreProperties>
</file>